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tabs>
          <w:tab w:val="left" w:pos="126"/>
          <w:tab w:val="center" w:pos="4560"/>
        </w:tabs>
        <w:autoSpaceDN w:val="0"/>
        <w:ind w:firstLine="361" w:firstLineChars="100"/>
        <w:jc w:val="left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织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金县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警务服务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保障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中心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2019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年面向社会公开招聘事业</w:t>
      </w:r>
    </w:p>
    <w:p>
      <w:pPr>
        <w:shd w:val="solid" w:color="FFFFFF" w:fill="auto"/>
        <w:tabs>
          <w:tab w:val="left" w:pos="3076"/>
        </w:tabs>
        <w:autoSpaceDN w:val="0"/>
        <w:ind w:firstLine="2880" w:firstLineChars="800"/>
        <w:jc w:val="both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单位工作人员体能测评表</w:t>
      </w:r>
    </w:p>
    <w:p/>
    <w:p>
      <w:pPr>
        <w:shd w:val="solid" w:color="FFFFFF" w:fill="auto"/>
        <w:autoSpaceDN w:val="0"/>
        <w:jc w:val="both"/>
        <w:rPr>
          <w:rFonts w:hint="eastAsia" w:ascii="黑体" w:hAnsi="宋体" w:eastAsia="方正小标宋简体" w:cs="宋体"/>
          <w:b/>
          <w:kern w:val="0"/>
          <w:sz w:val="30"/>
          <w:szCs w:val="30"/>
          <w:lang w:eastAsia="zh-CN"/>
        </w:rPr>
      </w:pPr>
      <w:r>
        <w:rPr>
          <w:rFonts w:hint="eastAsia" w:ascii="黑体" w:hAnsi="宋体" w:eastAsia="方正小标宋简体" w:cs="宋体"/>
          <w:b/>
          <w:kern w:val="0"/>
          <w:sz w:val="30"/>
          <w:szCs w:val="30"/>
          <w:lang w:eastAsia="zh-CN"/>
        </w:rPr>
        <w:t>体能测评序号：</w:t>
      </w:r>
    </w:p>
    <w:tbl>
      <w:tblPr>
        <w:tblStyle w:val="4"/>
        <w:tblW w:w="94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84"/>
        <w:gridCol w:w="766"/>
        <w:gridCol w:w="1034"/>
        <w:gridCol w:w="514"/>
        <w:gridCol w:w="346"/>
        <w:gridCol w:w="363"/>
        <w:gridCol w:w="316"/>
        <w:gridCol w:w="267"/>
        <w:gridCol w:w="60"/>
        <w:gridCol w:w="659"/>
        <w:gridCol w:w="131"/>
        <w:gridCol w:w="27"/>
        <w:gridCol w:w="949"/>
        <w:gridCol w:w="709"/>
        <w:gridCol w:w="2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面试准考证号</w:t>
            </w:r>
          </w:p>
        </w:tc>
        <w:tc>
          <w:tcPr>
            <w:tcW w:w="266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9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43"/>
              </w:tabs>
              <w:jc w:val="both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1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2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91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5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81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  <w:t>体能</w:t>
            </w: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  <w:t>测评</w:t>
            </w: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  <w:t>情况</w:t>
            </w:r>
          </w:p>
          <w:p>
            <w:pPr>
              <w:widowControl/>
              <w:ind w:firstLine="720" w:firstLineChars="300"/>
              <w:jc w:val="lef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259"/>
              </w:tabs>
              <w:jc w:val="left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项目</w:t>
            </w:r>
          </w:p>
          <w:p>
            <w:pPr>
              <w:widowControl/>
              <w:jc w:val="both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是否合格</w:t>
            </w:r>
          </w:p>
        </w:tc>
        <w:tc>
          <w:tcPr>
            <w:tcW w:w="14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本人签字</w:t>
            </w:r>
          </w:p>
        </w:tc>
        <w:tc>
          <w:tcPr>
            <w:tcW w:w="38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609"/>
              </w:tabs>
              <w:jc w:val="both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裁判员、监督员签字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纵跳摸高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10米×4往返跑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8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男子1000米跑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8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体能测评结果</w:t>
            </w:r>
          </w:p>
        </w:tc>
        <w:tc>
          <w:tcPr>
            <w:tcW w:w="834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bidi w:val="0"/>
              <w:rPr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5292"/>
              </w:tabs>
              <w:bidi w:val="0"/>
              <w:ind w:firstLine="5460" w:firstLineChars="26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2019年7月7日</w:t>
            </w:r>
          </w:p>
        </w:tc>
      </w:tr>
    </w:tbl>
    <w:p>
      <w:pPr>
        <w:widowControl/>
        <w:jc w:val="both"/>
        <w:rPr>
          <w:rFonts w:hint="eastAsia" w:ascii="黑体" w:hAnsi="宋体" w:eastAsia="黑体" w:cs="宋体"/>
          <w:b/>
          <w:bCs/>
          <w:kern w:val="0"/>
          <w:sz w:val="20"/>
          <w:szCs w:val="20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6" w:right="1286" w:bottom="779" w:left="1260" w:header="851" w:footer="992" w:gutter="0"/>
          <w:cols w:space="720" w:num="1"/>
          <w:docGrid w:type="lines" w:linePitch="312" w:charSpace="0"/>
        </w:sectPr>
      </w:pPr>
    </w:p>
    <w:p>
      <w:pPr>
        <w:shd w:val="solid" w:color="FFFFFF" w:fill="auto"/>
        <w:tabs>
          <w:tab w:val="left" w:pos="126"/>
          <w:tab w:val="center" w:pos="4560"/>
        </w:tabs>
        <w:autoSpaceDN w:val="0"/>
        <w:ind w:left="2530" w:hanging="2530" w:hangingChars="700"/>
        <w:jc w:val="left"/>
        <w:rPr>
          <w:rFonts w:hint="eastAsia" w:ascii="方正小标宋简体" w:hAnsi="宋体" w:eastAsia="方正小标宋简体" w:cs="Tahoma"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织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  <w:lang w:eastAsia="zh-CN"/>
        </w:rPr>
        <w:t>金县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</w:rPr>
        <w:t>警务服务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  <w:lang w:eastAsia="zh-CN"/>
        </w:rPr>
        <w:t>保障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</w:rPr>
        <w:t>中心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  <w:lang w:val="en-US" w:eastAsia="zh-CN"/>
        </w:rPr>
        <w:t>2019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</w:rPr>
        <w:t>年面向社会公开招聘事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</w:rPr>
        <w:t>业</w:t>
      </w:r>
      <w:r>
        <w:rPr>
          <w:rFonts w:hint="eastAsia" w:ascii="方正小标宋简体" w:hAnsi="宋体" w:eastAsia="方正小标宋简体" w:cs="Tahoma"/>
          <w:bCs/>
          <w:kern w:val="0"/>
          <w:sz w:val="36"/>
          <w:szCs w:val="36"/>
          <w:lang w:eastAsia="zh-CN"/>
        </w:rPr>
        <w:t>单位工作人员体能测评表</w:t>
      </w:r>
    </w:p>
    <w:bookmarkEnd w:id="0"/>
    <w:p>
      <w:pPr>
        <w:shd w:val="solid" w:color="FFFFFF" w:fill="auto"/>
        <w:autoSpaceDN w:val="0"/>
        <w:jc w:val="both"/>
        <w:rPr>
          <w:rFonts w:hint="eastAsia" w:ascii="黑体" w:hAnsi="宋体" w:eastAsia="方正小标宋简体" w:cs="宋体"/>
          <w:b/>
          <w:kern w:val="0"/>
          <w:sz w:val="30"/>
          <w:szCs w:val="30"/>
          <w:lang w:eastAsia="zh-CN"/>
        </w:rPr>
      </w:pPr>
      <w:r>
        <w:rPr>
          <w:rFonts w:hint="eastAsia" w:ascii="黑体" w:hAnsi="宋体" w:eastAsia="方正小标宋简体" w:cs="宋体"/>
          <w:b/>
          <w:kern w:val="0"/>
          <w:sz w:val="30"/>
          <w:szCs w:val="30"/>
          <w:lang w:eastAsia="zh-CN"/>
        </w:rPr>
        <w:t>体能测评序号：</w:t>
      </w:r>
    </w:p>
    <w:tbl>
      <w:tblPr>
        <w:tblStyle w:val="4"/>
        <w:tblW w:w="94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84"/>
        <w:gridCol w:w="766"/>
        <w:gridCol w:w="1034"/>
        <w:gridCol w:w="514"/>
        <w:gridCol w:w="346"/>
        <w:gridCol w:w="363"/>
        <w:gridCol w:w="316"/>
        <w:gridCol w:w="267"/>
        <w:gridCol w:w="60"/>
        <w:gridCol w:w="659"/>
        <w:gridCol w:w="131"/>
        <w:gridCol w:w="27"/>
        <w:gridCol w:w="949"/>
        <w:gridCol w:w="709"/>
        <w:gridCol w:w="2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面试准考证号</w:t>
            </w:r>
          </w:p>
        </w:tc>
        <w:tc>
          <w:tcPr>
            <w:tcW w:w="266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9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43"/>
              </w:tabs>
              <w:jc w:val="both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1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2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91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5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81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  <w:t>体能</w:t>
            </w: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  <w:t>测评</w:t>
            </w: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0"/>
                <w:szCs w:val="30"/>
                <w:lang w:eastAsia="zh-CN"/>
              </w:rPr>
              <w:t>情况</w:t>
            </w:r>
          </w:p>
          <w:p>
            <w:pPr>
              <w:widowControl/>
              <w:ind w:firstLine="900" w:firstLineChars="300"/>
              <w:jc w:val="left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259"/>
              </w:tabs>
              <w:jc w:val="left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项目</w:t>
            </w:r>
          </w:p>
          <w:p>
            <w:pPr>
              <w:widowControl/>
              <w:jc w:val="both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是否合格</w:t>
            </w:r>
          </w:p>
        </w:tc>
        <w:tc>
          <w:tcPr>
            <w:tcW w:w="14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本人签字</w:t>
            </w:r>
          </w:p>
        </w:tc>
        <w:tc>
          <w:tcPr>
            <w:tcW w:w="38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609"/>
              </w:tabs>
              <w:jc w:val="both"/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b/>
                <w:bCs w:val="0"/>
                <w:kern w:val="0"/>
                <w:sz w:val="24"/>
                <w:szCs w:val="24"/>
                <w:lang w:eastAsia="zh-CN"/>
              </w:rPr>
              <w:t>裁判员、监督员签字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纵跳摸高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10米×4往返跑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8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女子800米跑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8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体能测评结果</w:t>
            </w:r>
          </w:p>
        </w:tc>
        <w:tc>
          <w:tcPr>
            <w:tcW w:w="834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bidi w:val="0"/>
              <w:rPr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5292"/>
              </w:tabs>
              <w:bidi w:val="0"/>
              <w:ind w:firstLine="5460" w:firstLineChars="26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2019年7月7日</w:t>
            </w:r>
          </w:p>
        </w:tc>
      </w:tr>
    </w:tbl>
    <w:p>
      <w:pPr>
        <w:tabs>
          <w:tab w:val="left" w:pos="113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906DC"/>
    <w:rsid w:val="3D430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2019-07-02T06:41:17Z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